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179" w:rsidRDefault="00D47FE3" w:rsidP="00447179">
      <w:pPr>
        <w:spacing w:after="0"/>
        <w:rPr>
          <w:rFonts w:ascii="Times New Roman" w:hAnsi="Times New Roman" w:cs="Times New Roman"/>
          <w:b/>
          <w:sz w:val="24"/>
          <w:szCs w:val="24"/>
        </w:rPr>
      </w:pPr>
      <w:bookmarkStart w:id="0" w:name="_GoBack"/>
      <w:bookmarkEnd w:id="0"/>
      <w:r w:rsidRPr="00447179">
        <w:rPr>
          <w:rFonts w:ascii="Times New Roman" w:hAnsi="Times New Roman" w:cs="Times New Roman"/>
          <w:b/>
          <w:sz w:val="28"/>
          <w:szCs w:val="28"/>
        </w:rPr>
        <w:t>Empower Summer Report</w:t>
      </w:r>
      <w:r w:rsidRPr="00D47FE3">
        <w:rPr>
          <w:rFonts w:ascii="Times New Roman" w:hAnsi="Times New Roman" w:cs="Times New Roman"/>
          <w:b/>
          <w:sz w:val="24"/>
          <w:szCs w:val="24"/>
        </w:rPr>
        <w:t>—</w:t>
      </w:r>
      <w:r w:rsidRPr="00447179">
        <w:rPr>
          <w:rFonts w:ascii="Times New Roman" w:hAnsi="Times New Roman" w:cs="Times New Roman"/>
          <w:i/>
          <w:sz w:val="24"/>
          <w:szCs w:val="24"/>
        </w:rPr>
        <w:t>Tufts Clean Water Initiative</w:t>
      </w:r>
    </w:p>
    <w:p w:rsidR="00447179" w:rsidRPr="00447179" w:rsidRDefault="00447179" w:rsidP="00447179">
      <w:pPr>
        <w:spacing w:after="0"/>
        <w:rPr>
          <w:rFonts w:ascii="Times New Roman" w:hAnsi="Times New Roman" w:cs="Times New Roman"/>
          <w:b/>
          <w:sz w:val="16"/>
          <w:szCs w:val="16"/>
        </w:rPr>
      </w:pPr>
    </w:p>
    <w:p w:rsidR="006B6A1C" w:rsidRPr="002211EA" w:rsidRDefault="0040673B" w:rsidP="006B6A1C">
      <w:pPr>
        <w:spacing w:after="0"/>
        <w:ind w:firstLine="720"/>
        <w:rPr>
          <w:rFonts w:ascii="Times New Roman" w:hAnsi="Times New Roman" w:cs="Times New Roman"/>
        </w:rPr>
      </w:pPr>
      <w:r w:rsidRPr="002211EA">
        <w:rPr>
          <w:rFonts w:ascii="Times New Roman" w:hAnsi="Times New Roman" w:cs="Times New Roman"/>
        </w:rPr>
        <w:t>The Tufts Clean Water Initiative, a sub-group of Tufts Timmy Global Health, worked this summer to strengthen and expand our clean water project for the La Victoria community in Buena Vista, Guatemala. Using the funds provide</w:t>
      </w:r>
      <w:r w:rsidR="006B6A1C" w:rsidRPr="002211EA">
        <w:rPr>
          <w:rFonts w:ascii="Times New Roman" w:hAnsi="Times New Roman" w:cs="Times New Roman"/>
        </w:rPr>
        <w:t>d by Empower, we were able to return to the community in order to provide new filters, record primary and follow-up health</w:t>
      </w:r>
      <w:r w:rsidR="00C90A56" w:rsidRPr="002211EA">
        <w:rPr>
          <w:rFonts w:ascii="Times New Roman" w:hAnsi="Times New Roman" w:cs="Times New Roman"/>
        </w:rPr>
        <w:t xml:space="preserve"> </w:t>
      </w:r>
      <w:r w:rsidR="006B6A1C" w:rsidRPr="002211EA">
        <w:rPr>
          <w:rFonts w:ascii="Times New Roman" w:hAnsi="Times New Roman" w:cs="Times New Roman"/>
        </w:rPr>
        <w:t xml:space="preserve">surveys, conduct stool samples to </w:t>
      </w:r>
      <w:r w:rsidR="00F47295">
        <w:rPr>
          <w:rFonts w:ascii="Times New Roman" w:hAnsi="Times New Roman" w:cs="Times New Roman"/>
        </w:rPr>
        <w:t>quantitatively measure water-bo</w:t>
      </w:r>
      <w:r w:rsidR="006B6A1C" w:rsidRPr="002211EA">
        <w:rPr>
          <w:rFonts w:ascii="Times New Roman" w:hAnsi="Times New Roman" w:cs="Times New Roman"/>
        </w:rPr>
        <w:t>rne illness prevalence, and investigate the</w:t>
      </w:r>
      <w:r w:rsidR="00F54405" w:rsidRPr="002211EA">
        <w:rPr>
          <w:rFonts w:ascii="Times New Roman" w:hAnsi="Times New Roman" w:cs="Times New Roman"/>
        </w:rPr>
        <w:t xml:space="preserve"> immediate and lasting </w:t>
      </w:r>
      <w:r w:rsidR="006B6A1C" w:rsidRPr="002211EA">
        <w:rPr>
          <w:rFonts w:ascii="Times New Roman" w:hAnsi="Times New Roman" w:cs="Times New Roman"/>
        </w:rPr>
        <w:t>financial impact of the project. These observations and experiences have</w:t>
      </w:r>
      <w:r w:rsidR="00F54405" w:rsidRPr="002211EA">
        <w:rPr>
          <w:rFonts w:ascii="Times New Roman" w:hAnsi="Times New Roman" w:cs="Times New Roman"/>
        </w:rPr>
        <w:t xml:space="preserve"> enabled us </w:t>
      </w:r>
      <w:r w:rsidR="006B6A1C" w:rsidRPr="002211EA">
        <w:rPr>
          <w:rFonts w:ascii="Times New Roman" w:hAnsi="Times New Roman" w:cs="Times New Roman"/>
        </w:rPr>
        <w:t>to engage in a comprehensive conversation of how to best move forward with the proje</w:t>
      </w:r>
      <w:r w:rsidR="00C90A56" w:rsidRPr="002211EA">
        <w:rPr>
          <w:rFonts w:ascii="Times New Roman" w:hAnsi="Times New Roman" w:cs="Times New Roman"/>
        </w:rPr>
        <w:t>ct</w:t>
      </w:r>
      <w:r w:rsidR="006B6A1C" w:rsidRPr="002211EA">
        <w:rPr>
          <w:rFonts w:ascii="Times New Roman" w:hAnsi="Times New Roman" w:cs="Times New Roman"/>
        </w:rPr>
        <w:t xml:space="preserve"> from both a health and community empowerment </w:t>
      </w:r>
      <w:r w:rsidR="00F54405" w:rsidRPr="002211EA">
        <w:rPr>
          <w:rFonts w:ascii="Times New Roman" w:hAnsi="Times New Roman" w:cs="Times New Roman"/>
        </w:rPr>
        <w:t>perspective</w:t>
      </w:r>
      <w:r w:rsidR="006B6A1C" w:rsidRPr="002211EA">
        <w:rPr>
          <w:rFonts w:ascii="Times New Roman" w:hAnsi="Times New Roman" w:cs="Times New Roman"/>
        </w:rPr>
        <w:t>.</w:t>
      </w:r>
    </w:p>
    <w:p w:rsidR="00AA73F2" w:rsidRPr="002211EA" w:rsidRDefault="00C90A56" w:rsidP="006B6A1C">
      <w:pPr>
        <w:spacing w:after="0"/>
        <w:ind w:firstLine="720"/>
        <w:rPr>
          <w:rFonts w:ascii="Times New Roman" w:hAnsi="Times New Roman" w:cs="Times New Roman"/>
        </w:rPr>
      </w:pPr>
      <w:r w:rsidRPr="002211EA">
        <w:rPr>
          <w:rFonts w:ascii="Times New Roman" w:hAnsi="Times New Roman" w:cs="Times New Roman"/>
        </w:rPr>
        <w:t>Following the extensive research and preparation that led up to the project implementation, five members of the group worked in-country for one and a half months this summer.</w:t>
      </w:r>
      <w:r w:rsidR="00F55C39" w:rsidRPr="002211EA">
        <w:rPr>
          <w:rFonts w:ascii="Times New Roman" w:hAnsi="Times New Roman" w:cs="Times New Roman"/>
        </w:rPr>
        <w:t xml:space="preserve"> Molly </w:t>
      </w:r>
      <w:proofErr w:type="spellStart"/>
      <w:r w:rsidR="00F55C39" w:rsidRPr="002211EA">
        <w:rPr>
          <w:rFonts w:ascii="Times New Roman" w:hAnsi="Times New Roman" w:cs="Times New Roman"/>
        </w:rPr>
        <w:t>Goodell</w:t>
      </w:r>
      <w:proofErr w:type="spellEnd"/>
      <w:r w:rsidR="00F55C39" w:rsidRPr="002211EA">
        <w:rPr>
          <w:rFonts w:ascii="Times New Roman" w:hAnsi="Times New Roman" w:cs="Times New Roman"/>
        </w:rPr>
        <w:t xml:space="preserve"> and </w:t>
      </w:r>
      <w:proofErr w:type="spellStart"/>
      <w:r w:rsidR="00F55C39" w:rsidRPr="002211EA">
        <w:rPr>
          <w:rFonts w:ascii="Times New Roman" w:hAnsi="Times New Roman" w:cs="Times New Roman"/>
        </w:rPr>
        <w:t>Patric</w:t>
      </w:r>
      <w:proofErr w:type="spellEnd"/>
      <w:r w:rsidR="00F55C39" w:rsidRPr="002211EA">
        <w:rPr>
          <w:rFonts w:ascii="Times New Roman" w:hAnsi="Times New Roman" w:cs="Times New Roman"/>
        </w:rPr>
        <w:t xml:space="preserve"> Gibbons made a preliminary visit to La Victoria to speak with members of the community and hear preliminary feedback on the project. Rebecca </w:t>
      </w:r>
      <w:proofErr w:type="spellStart"/>
      <w:r w:rsidR="00F55C39" w:rsidRPr="002211EA">
        <w:rPr>
          <w:rFonts w:ascii="Times New Roman" w:hAnsi="Times New Roman" w:cs="Times New Roman"/>
        </w:rPr>
        <w:t>DiBiase</w:t>
      </w:r>
      <w:proofErr w:type="spellEnd"/>
      <w:r w:rsidR="00F55C39" w:rsidRPr="002211EA">
        <w:rPr>
          <w:rFonts w:ascii="Times New Roman" w:hAnsi="Times New Roman" w:cs="Times New Roman"/>
        </w:rPr>
        <w:t xml:space="preserve">, Lucia Smith, and </w:t>
      </w:r>
      <w:proofErr w:type="spellStart"/>
      <w:r w:rsidR="00F55C39" w:rsidRPr="002211EA">
        <w:rPr>
          <w:rFonts w:ascii="Times New Roman" w:hAnsi="Times New Roman" w:cs="Times New Roman"/>
        </w:rPr>
        <w:t>Nitin</w:t>
      </w:r>
      <w:proofErr w:type="spellEnd"/>
      <w:r w:rsidR="00F55C39" w:rsidRPr="002211EA">
        <w:rPr>
          <w:rFonts w:ascii="Times New Roman" w:hAnsi="Times New Roman" w:cs="Times New Roman"/>
        </w:rPr>
        <w:t xml:space="preserve"> </w:t>
      </w:r>
      <w:proofErr w:type="spellStart"/>
      <w:r w:rsidR="00F55C39" w:rsidRPr="002211EA">
        <w:rPr>
          <w:rFonts w:ascii="Times New Roman" w:hAnsi="Times New Roman" w:cs="Times New Roman"/>
        </w:rPr>
        <w:t>Shrivastava</w:t>
      </w:r>
      <w:proofErr w:type="spellEnd"/>
      <w:r w:rsidR="00F55C39" w:rsidRPr="002211EA">
        <w:rPr>
          <w:rFonts w:ascii="Times New Roman" w:hAnsi="Times New Roman" w:cs="Times New Roman"/>
        </w:rPr>
        <w:t xml:space="preserve"> were then able to meet with families</w:t>
      </w:r>
      <w:r w:rsidR="00AA73F2" w:rsidRPr="002211EA">
        <w:rPr>
          <w:rFonts w:ascii="Times New Roman" w:hAnsi="Times New Roman" w:cs="Times New Roman"/>
        </w:rPr>
        <w:t xml:space="preserve"> to discuss </w:t>
      </w:r>
      <w:r w:rsidR="00F55C39" w:rsidRPr="002211EA">
        <w:rPr>
          <w:rFonts w:ascii="Times New Roman" w:hAnsi="Times New Roman" w:cs="Times New Roman"/>
        </w:rPr>
        <w:t>the functionality of their filters and the impact it has had on them and their community.</w:t>
      </w:r>
      <w:r w:rsidR="00302F69" w:rsidRPr="002211EA">
        <w:rPr>
          <w:rFonts w:ascii="Times New Roman" w:hAnsi="Times New Roman" w:cs="Times New Roman"/>
        </w:rPr>
        <w:t xml:space="preserve"> As we walked around Buena Vista, we were graciously welcomed into e</w:t>
      </w:r>
      <w:r w:rsidR="00AA73F2" w:rsidRPr="002211EA">
        <w:rPr>
          <w:rFonts w:ascii="Times New Roman" w:hAnsi="Times New Roman" w:cs="Times New Roman"/>
        </w:rPr>
        <w:t>ach home and offered</w:t>
      </w:r>
      <w:r w:rsidR="00302F69" w:rsidRPr="002211EA">
        <w:rPr>
          <w:rFonts w:ascii="Times New Roman" w:hAnsi="Times New Roman" w:cs="Times New Roman"/>
        </w:rPr>
        <w:t xml:space="preserve"> refreshments as the families described their</w:t>
      </w:r>
      <w:r w:rsidR="00AA73F2" w:rsidRPr="002211EA">
        <w:rPr>
          <w:rFonts w:ascii="Times New Roman" w:hAnsi="Times New Roman" w:cs="Times New Roman"/>
        </w:rPr>
        <w:t xml:space="preserve"> experiences with the filters thus far. All responded positively in regards to the filters and several mentioned they had already noticed increasing health and financial benefits within their families.</w:t>
      </w:r>
    </w:p>
    <w:p w:rsidR="0082765E" w:rsidRPr="002211EA" w:rsidRDefault="00302F69" w:rsidP="006B6A1C">
      <w:pPr>
        <w:spacing w:after="0"/>
        <w:ind w:firstLine="720"/>
        <w:rPr>
          <w:rFonts w:ascii="Times New Roman" w:hAnsi="Times New Roman" w:cs="Times New Roman"/>
        </w:rPr>
      </w:pPr>
      <w:r w:rsidRPr="002211EA">
        <w:rPr>
          <w:rFonts w:ascii="Times New Roman" w:hAnsi="Times New Roman" w:cs="Times New Roman"/>
        </w:rPr>
        <w:t xml:space="preserve"> </w:t>
      </w:r>
      <w:r w:rsidR="00AA73F2" w:rsidRPr="002211EA">
        <w:rPr>
          <w:rFonts w:ascii="Times New Roman" w:hAnsi="Times New Roman" w:cs="Times New Roman"/>
        </w:rPr>
        <w:t xml:space="preserve">With the help of our partner organization Pop </w:t>
      </w:r>
      <w:proofErr w:type="spellStart"/>
      <w:r w:rsidR="00AA73F2" w:rsidRPr="002211EA">
        <w:rPr>
          <w:rFonts w:ascii="Times New Roman" w:hAnsi="Times New Roman" w:cs="Times New Roman"/>
        </w:rPr>
        <w:t>Wuj</w:t>
      </w:r>
      <w:proofErr w:type="spellEnd"/>
      <w:r w:rsidR="00AA73F2" w:rsidRPr="002211EA">
        <w:rPr>
          <w:rFonts w:ascii="Times New Roman" w:hAnsi="Times New Roman" w:cs="Times New Roman"/>
        </w:rPr>
        <w:t xml:space="preserve"> and community leader</w:t>
      </w:r>
      <w:r w:rsidR="0021662F" w:rsidRPr="002211EA">
        <w:rPr>
          <w:rFonts w:ascii="Times New Roman" w:hAnsi="Times New Roman" w:cs="Times New Roman"/>
        </w:rPr>
        <w:t>s</w:t>
      </w:r>
      <w:r w:rsidR="00AA73F2" w:rsidRPr="002211EA">
        <w:rPr>
          <w:rFonts w:ascii="Times New Roman" w:hAnsi="Times New Roman" w:cs="Times New Roman"/>
        </w:rPr>
        <w:t xml:space="preserve"> from La Victoria, we held a large gathering</w:t>
      </w:r>
      <w:r w:rsidR="0021662F" w:rsidRPr="002211EA">
        <w:rPr>
          <w:rFonts w:ascii="Times New Roman" w:hAnsi="Times New Roman" w:cs="Times New Roman"/>
        </w:rPr>
        <w:t xml:space="preserve"> for all the women associated with the water project. New filters were distributed to women who had not received them in the spring and a representative from </w:t>
      </w:r>
      <w:proofErr w:type="spellStart"/>
      <w:r w:rsidR="0021662F" w:rsidRPr="002211EA">
        <w:rPr>
          <w:rFonts w:ascii="Times New Roman" w:hAnsi="Times New Roman" w:cs="Times New Roman"/>
        </w:rPr>
        <w:t>Ecofiltro</w:t>
      </w:r>
      <w:proofErr w:type="spellEnd"/>
      <w:r w:rsidR="0021662F" w:rsidRPr="002211EA">
        <w:rPr>
          <w:rFonts w:ascii="Times New Roman" w:hAnsi="Times New Roman" w:cs="Times New Roman"/>
        </w:rPr>
        <w:t>—the Guatemala-based filter company—was on site to explain proper filter use and maintenance.</w:t>
      </w:r>
      <w:r w:rsidR="005D5698" w:rsidRPr="002211EA">
        <w:rPr>
          <w:rFonts w:ascii="Times New Roman" w:hAnsi="Times New Roman" w:cs="Times New Roman"/>
        </w:rPr>
        <w:t xml:space="preserve"> After, we met with each family to conduct primary or fol</w:t>
      </w:r>
      <w:r w:rsidR="0082765E" w:rsidRPr="002211EA">
        <w:rPr>
          <w:rFonts w:ascii="Times New Roman" w:hAnsi="Times New Roman" w:cs="Times New Roman"/>
        </w:rPr>
        <w:t>low-up surveys about water and firewood usage, disease incidence and prevalence, and year-round water access.</w:t>
      </w:r>
    </w:p>
    <w:p w:rsidR="0082765E" w:rsidRPr="002211EA" w:rsidRDefault="0082765E" w:rsidP="006B6A1C">
      <w:pPr>
        <w:spacing w:after="0"/>
        <w:ind w:firstLine="720"/>
        <w:rPr>
          <w:rFonts w:ascii="Times New Roman" w:hAnsi="Times New Roman" w:cs="Times New Roman"/>
        </w:rPr>
      </w:pPr>
      <w:r w:rsidRPr="002211EA">
        <w:rPr>
          <w:rFonts w:ascii="Times New Roman" w:hAnsi="Times New Roman" w:cs="Times New Roman"/>
        </w:rPr>
        <w:t>In order to quantitatively measure the w</w:t>
      </w:r>
      <w:r w:rsidR="00F47295">
        <w:rPr>
          <w:rFonts w:ascii="Times New Roman" w:hAnsi="Times New Roman" w:cs="Times New Roman"/>
        </w:rPr>
        <w:t>ater-bo</w:t>
      </w:r>
      <w:r w:rsidRPr="002211EA">
        <w:rPr>
          <w:rFonts w:ascii="Times New Roman" w:hAnsi="Times New Roman" w:cs="Times New Roman"/>
        </w:rPr>
        <w:t>rne disease prevalence in the community</w:t>
      </w:r>
      <w:r w:rsidR="000856BA" w:rsidRPr="002211EA">
        <w:rPr>
          <w:rFonts w:ascii="Times New Roman" w:hAnsi="Times New Roman" w:cs="Times New Roman"/>
        </w:rPr>
        <w:t xml:space="preserve">, we arranged for a special stool sample clinic at Pop </w:t>
      </w:r>
      <w:proofErr w:type="spellStart"/>
      <w:r w:rsidR="000856BA" w:rsidRPr="002211EA">
        <w:rPr>
          <w:rFonts w:ascii="Times New Roman" w:hAnsi="Times New Roman" w:cs="Times New Roman"/>
        </w:rPr>
        <w:t>Wuj</w:t>
      </w:r>
      <w:proofErr w:type="spellEnd"/>
      <w:r w:rsidR="000856BA" w:rsidRPr="002211EA">
        <w:rPr>
          <w:rFonts w:ascii="Times New Roman" w:hAnsi="Times New Roman" w:cs="Times New Roman"/>
        </w:rPr>
        <w:t xml:space="preserve"> for all willing participants from the community. Over the span of two days, we collected over 60 stool samples which we then brought to the local private hospital diagnostic lab in order to determine parasite content. Results showed that</w:t>
      </w:r>
      <w:r w:rsidR="00F47295">
        <w:rPr>
          <w:rFonts w:ascii="Times New Roman" w:hAnsi="Times New Roman" w:cs="Times New Roman"/>
        </w:rPr>
        <w:t xml:space="preserve"> 80% of the tested population was positive for water-borne parasites</w:t>
      </w:r>
      <w:r w:rsidR="000856BA" w:rsidRPr="002211EA">
        <w:rPr>
          <w:rFonts w:ascii="Times New Roman" w:hAnsi="Times New Roman" w:cs="Times New Roman"/>
        </w:rPr>
        <w:t>, including</w:t>
      </w:r>
      <w:r w:rsidR="00F47295">
        <w:rPr>
          <w:rFonts w:ascii="Times New Roman" w:hAnsi="Times New Roman" w:cs="Times New Roman"/>
        </w:rPr>
        <w:t xml:space="preserve"> giardia and </w:t>
      </w:r>
      <w:proofErr w:type="spellStart"/>
      <w:r w:rsidR="00F47295" w:rsidRPr="00F47295">
        <w:rPr>
          <w:rFonts w:ascii="Times New Roman" w:hAnsi="Times New Roman" w:cs="Times New Roman"/>
          <w:i/>
        </w:rPr>
        <w:t>Entamoeba</w:t>
      </w:r>
      <w:proofErr w:type="spellEnd"/>
      <w:r w:rsidR="00F47295" w:rsidRPr="00F47295">
        <w:rPr>
          <w:rFonts w:ascii="Times New Roman" w:hAnsi="Times New Roman" w:cs="Times New Roman"/>
          <w:i/>
        </w:rPr>
        <w:t xml:space="preserve"> </w:t>
      </w:r>
      <w:proofErr w:type="spellStart"/>
      <w:r w:rsidR="00F47295" w:rsidRPr="00F47295">
        <w:rPr>
          <w:rFonts w:ascii="Times New Roman" w:hAnsi="Times New Roman" w:cs="Times New Roman"/>
          <w:i/>
        </w:rPr>
        <w:t>histolytica</w:t>
      </w:r>
      <w:proofErr w:type="spellEnd"/>
      <w:r w:rsidR="00F47295">
        <w:rPr>
          <w:rFonts w:ascii="Times New Roman" w:hAnsi="Times New Roman" w:cs="Times New Roman"/>
        </w:rPr>
        <w:t xml:space="preserve">. </w:t>
      </w:r>
      <w:r w:rsidR="000856BA" w:rsidRPr="002211EA">
        <w:rPr>
          <w:rFonts w:ascii="Times New Roman" w:hAnsi="Times New Roman" w:cs="Times New Roman"/>
        </w:rPr>
        <w:t>A specialized mobile medical clinic was then sent out to the community in order to provide medication and care to those with disease-positive stool samples. When we return in January, a second round of stool samples will be collected in order to determine the efficacy of the filters in prevent</w:t>
      </w:r>
      <w:r w:rsidR="00F47295">
        <w:rPr>
          <w:rFonts w:ascii="Times New Roman" w:hAnsi="Times New Roman" w:cs="Times New Roman"/>
        </w:rPr>
        <w:t>ing the contraction of water-bo</w:t>
      </w:r>
      <w:r w:rsidR="000856BA" w:rsidRPr="002211EA">
        <w:rPr>
          <w:rFonts w:ascii="Times New Roman" w:hAnsi="Times New Roman" w:cs="Times New Roman"/>
        </w:rPr>
        <w:t>rne illness.</w:t>
      </w:r>
    </w:p>
    <w:p w:rsidR="00C90A56" w:rsidRDefault="002211EA" w:rsidP="006A14ED">
      <w:pPr>
        <w:spacing w:after="0"/>
        <w:ind w:firstLine="720"/>
        <w:rPr>
          <w:rFonts w:ascii="Times New Roman" w:hAnsi="Times New Roman" w:cs="Times New Roman"/>
          <w:sz w:val="24"/>
          <w:szCs w:val="24"/>
        </w:rPr>
      </w:pPr>
      <w:r w:rsidRPr="002211EA">
        <w:rPr>
          <w:rFonts w:ascii="Times New Roman" w:hAnsi="Times New Roman" w:cs="Times New Roman"/>
        </w:rPr>
        <w:t xml:space="preserve">Since returning to the States, we have maintained regular contact with Pop </w:t>
      </w:r>
      <w:proofErr w:type="spellStart"/>
      <w:r w:rsidRPr="002211EA">
        <w:rPr>
          <w:rFonts w:ascii="Times New Roman" w:hAnsi="Times New Roman" w:cs="Times New Roman"/>
        </w:rPr>
        <w:t>Wuj</w:t>
      </w:r>
      <w:proofErr w:type="spellEnd"/>
      <w:r w:rsidRPr="002211EA">
        <w:rPr>
          <w:rFonts w:ascii="Times New Roman" w:hAnsi="Times New Roman" w:cs="Times New Roman"/>
        </w:rPr>
        <w:t xml:space="preserve"> and the women’s group</w:t>
      </w:r>
      <w:r w:rsidR="005A1DF4">
        <w:rPr>
          <w:rFonts w:ascii="Times New Roman" w:hAnsi="Times New Roman" w:cs="Times New Roman"/>
        </w:rPr>
        <w:t xml:space="preserve"> as we continue to monitor and advance the project</w:t>
      </w:r>
      <w:r w:rsidRPr="002211EA">
        <w:rPr>
          <w:rFonts w:ascii="Times New Roman" w:hAnsi="Times New Roman" w:cs="Times New Roman"/>
        </w:rPr>
        <w:t>. We are currently organizing an experiment to quantitatively measure the economic relief that these filters provide (in terms of firewood consumption).</w:t>
      </w:r>
      <w:r w:rsidR="001319F3">
        <w:rPr>
          <w:rFonts w:ascii="Times New Roman" w:hAnsi="Times New Roman" w:cs="Times New Roman"/>
        </w:rPr>
        <w:t xml:space="preserve"> This data will be crucial as we move forward in</w:t>
      </w:r>
      <w:r w:rsidR="005A1DF4">
        <w:rPr>
          <w:rFonts w:ascii="Times New Roman" w:hAnsi="Times New Roman" w:cs="Times New Roman"/>
        </w:rPr>
        <w:t xml:space="preserve"> developing a more sustainable implementation plan. From our observations on the ground, </w:t>
      </w:r>
      <w:r w:rsidR="00B7363C">
        <w:rPr>
          <w:rFonts w:ascii="Times New Roman" w:hAnsi="Times New Roman" w:cs="Times New Roman"/>
        </w:rPr>
        <w:t>we have reconsidered our possible partnership with Potters for Peace, a non-profit that works to develop filter-manufacturing sites in rural communities. Based on a number of limiting factors—including the scarcity of materials available to the community and the cost of implementation—we are now</w:t>
      </w:r>
      <w:r w:rsidR="005C47D9">
        <w:rPr>
          <w:rFonts w:ascii="Times New Roman" w:hAnsi="Times New Roman" w:cs="Times New Roman"/>
        </w:rPr>
        <w:t xml:space="preserve"> refocusing our efforts on more viable options. </w:t>
      </w:r>
      <w:r w:rsidR="00F47295">
        <w:rPr>
          <w:rFonts w:ascii="Times New Roman" w:hAnsi="Times New Roman" w:cs="Times New Roman"/>
        </w:rPr>
        <w:t xml:space="preserve">We are currently considering </w:t>
      </w:r>
      <w:r w:rsidR="00CE0879">
        <w:rPr>
          <w:rFonts w:ascii="Times New Roman" w:hAnsi="Times New Roman" w:cs="Times New Roman"/>
        </w:rPr>
        <w:t>other model</w:t>
      </w:r>
      <w:r w:rsidR="006A14ED">
        <w:rPr>
          <w:rFonts w:ascii="Times New Roman" w:hAnsi="Times New Roman" w:cs="Times New Roman"/>
        </w:rPr>
        <w:t>s</w:t>
      </w:r>
      <w:r w:rsidR="00CE0879">
        <w:rPr>
          <w:rFonts w:ascii="Times New Roman" w:hAnsi="Times New Roman" w:cs="Times New Roman"/>
        </w:rPr>
        <w:t xml:space="preserve"> for community-run filter production</w:t>
      </w:r>
      <w:r w:rsidR="006A14ED">
        <w:rPr>
          <w:rFonts w:ascii="Times New Roman" w:hAnsi="Times New Roman" w:cs="Times New Roman"/>
        </w:rPr>
        <w:t xml:space="preserve">, including the model proposed by </w:t>
      </w:r>
      <w:proofErr w:type="spellStart"/>
      <w:r w:rsidR="00CE0879">
        <w:rPr>
          <w:rFonts w:ascii="Times New Roman" w:hAnsi="Times New Roman" w:cs="Times New Roman"/>
        </w:rPr>
        <w:t>AguaClara</w:t>
      </w:r>
      <w:proofErr w:type="spellEnd"/>
      <w:r w:rsidR="006A14ED">
        <w:rPr>
          <w:rFonts w:ascii="Times New Roman" w:hAnsi="Times New Roman" w:cs="Times New Roman"/>
        </w:rPr>
        <w:t>. However, like all other components of this project, no final decision will be made unti</w:t>
      </w:r>
      <w:r w:rsidR="00F47295">
        <w:rPr>
          <w:rFonts w:ascii="Times New Roman" w:hAnsi="Times New Roman" w:cs="Times New Roman"/>
        </w:rPr>
        <w:t xml:space="preserve">l we have consulted with water filtration experts, Pop </w:t>
      </w:r>
      <w:proofErr w:type="spellStart"/>
      <w:r w:rsidR="00F47295">
        <w:rPr>
          <w:rFonts w:ascii="Times New Roman" w:hAnsi="Times New Roman" w:cs="Times New Roman"/>
        </w:rPr>
        <w:t>Wuj</w:t>
      </w:r>
      <w:proofErr w:type="spellEnd"/>
      <w:r w:rsidR="00F47295">
        <w:rPr>
          <w:rFonts w:ascii="Times New Roman" w:hAnsi="Times New Roman" w:cs="Times New Roman"/>
        </w:rPr>
        <w:t xml:space="preserve"> leaders, and the community members themselves.</w:t>
      </w:r>
    </w:p>
    <w:p w:rsidR="002211EA" w:rsidRPr="00D47FE3" w:rsidRDefault="0062621E" w:rsidP="00D47FE3">
      <w:pPr>
        <w:spacing w:after="0"/>
        <w:ind w:firstLine="720"/>
        <w:rPr>
          <w:rFonts w:ascii="Times New Roman" w:hAnsi="Times New Roman" w:cs="Times New Roman"/>
        </w:rPr>
      </w:pPr>
      <w:r w:rsidRPr="00D47FE3">
        <w:rPr>
          <w:rFonts w:ascii="Times New Roman" w:hAnsi="Times New Roman" w:cs="Times New Roman"/>
        </w:rPr>
        <w:t>We look forward to working with Empower this year to develop a</w:t>
      </w:r>
      <w:r w:rsidR="009F41B8" w:rsidRPr="00D47FE3">
        <w:rPr>
          <w:rFonts w:ascii="Times New Roman" w:hAnsi="Times New Roman" w:cs="Times New Roman"/>
        </w:rPr>
        <w:t xml:space="preserve"> comprehensive and effective implementation model that combines Timmy’s vision of global health access and a </w:t>
      </w:r>
      <w:r w:rsidR="003F655C" w:rsidRPr="00D47FE3">
        <w:rPr>
          <w:rFonts w:ascii="Times New Roman" w:hAnsi="Times New Roman" w:cs="Times New Roman"/>
        </w:rPr>
        <w:t>culturally appropriate</w:t>
      </w:r>
      <w:r w:rsidR="009F41B8" w:rsidRPr="00D47FE3">
        <w:rPr>
          <w:rFonts w:ascii="Times New Roman" w:hAnsi="Times New Roman" w:cs="Times New Roman"/>
        </w:rPr>
        <w:t xml:space="preserve"> entrepreneurship </w:t>
      </w:r>
      <w:r w:rsidR="003F655C" w:rsidRPr="00D47FE3">
        <w:rPr>
          <w:rFonts w:ascii="Times New Roman" w:hAnsi="Times New Roman" w:cs="Times New Roman"/>
        </w:rPr>
        <w:t>framework</w:t>
      </w:r>
      <w:r w:rsidR="009F41B8" w:rsidRPr="00D47FE3">
        <w:rPr>
          <w:rFonts w:ascii="Times New Roman" w:hAnsi="Times New Roman" w:cs="Times New Roman"/>
        </w:rPr>
        <w:t>.</w:t>
      </w:r>
    </w:p>
    <w:sectPr w:rsidR="002211EA" w:rsidRPr="00D47FE3" w:rsidSect="00447179">
      <w:pgSz w:w="12240" w:h="15840"/>
      <w:pgMar w:top="1008" w:right="1296"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E87"/>
    <w:rsid w:val="00073A60"/>
    <w:rsid w:val="000856BA"/>
    <w:rsid w:val="000E49D3"/>
    <w:rsid w:val="001319F3"/>
    <w:rsid w:val="0021662F"/>
    <w:rsid w:val="002211EA"/>
    <w:rsid w:val="00302F69"/>
    <w:rsid w:val="003B0CD6"/>
    <w:rsid w:val="003F655C"/>
    <w:rsid w:val="0040673B"/>
    <w:rsid w:val="00407B30"/>
    <w:rsid w:val="00447179"/>
    <w:rsid w:val="004A6028"/>
    <w:rsid w:val="005A1DF4"/>
    <w:rsid w:val="005C47D9"/>
    <w:rsid w:val="005D5698"/>
    <w:rsid w:val="0062621E"/>
    <w:rsid w:val="006A14ED"/>
    <w:rsid w:val="006B6A1C"/>
    <w:rsid w:val="0082765E"/>
    <w:rsid w:val="00886743"/>
    <w:rsid w:val="009F41B8"/>
    <w:rsid w:val="00A349B3"/>
    <w:rsid w:val="00AA73F2"/>
    <w:rsid w:val="00B7363C"/>
    <w:rsid w:val="00C854D6"/>
    <w:rsid w:val="00C90A56"/>
    <w:rsid w:val="00CD1A09"/>
    <w:rsid w:val="00CE0879"/>
    <w:rsid w:val="00D14E87"/>
    <w:rsid w:val="00D47FE3"/>
    <w:rsid w:val="00D50E6B"/>
    <w:rsid w:val="00DC6130"/>
    <w:rsid w:val="00F47295"/>
    <w:rsid w:val="00F54405"/>
    <w:rsid w:val="00F55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C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C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643</Words>
  <Characters>3671</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Smith</dc:creator>
  <cp:lastModifiedBy>Sasha de Beausset</cp:lastModifiedBy>
  <cp:revision>2</cp:revision>
  <dcterms:created xsi:type="dcterms:W3CDTF">2011-10-04T18:39:00Z</dcterms:created>
  <dcterms:modified xsi:type="dcterms:W3CDTF">2011-10-04T18:39:00Z</dcterms:modified>
</cp:coreProperties>
</file>